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940C68" w14:textId="065493D9" w:rsidR="007633BF" w:rsidRDefault="008E7E37" w:rsidP="008E7E37">
      <w:pPr>
        <w:pStyle w:val="Explicacion"/>
        <w:ind w:right="-1"/>
        <w:rPr>
          <w:rStyle w:val="Fuentedeprrafopredeter1"/>
          <w:b/>
          <w:u w:val="single"/>
        </w:rPr>
      </w:pPr>
      <w:r>
        <w:rPr>
          <w:rStyle w:val="Fuentedeprrafopredeter1"/>
          <w:b/>
          <w:u w:val="single"/>
        </w:rPr>
        <w:t xml:space="preserve">CLAUSULA </w:t>
      </w:r>
      <w:r w:rsidR="002E1300">
        <w:rPr>
          <w:rStyle w:val="Fuentedeprrafopredeter1"/>
          <w:b/>
          <w:u w:val="single"/>
        </w:rPr>
        <w:t>EX ALUMNOS</w:t>
      </w:r>
    </w:p>
    <w:p w14:paraId="2DACDA3C" w14:textId="77777777" w:rsidR="007633BF" w:rsidRDefault="007633BF" w:rsidP="00720D9E">
      <w:pPr>
        <w:pStyle w:val="Explicacion"/>
        <w:rPr>
          <w:rStyle w:val="Fuentedeprrafopredeter1"/>
        </w:rPr>
      </w:pPr>
    </w:p>
    <w:p w14:paraId="5B3CEB37" w14:textId="490F105D" w:rsidR="007633BF" w:rsidRDefault="005C23FA" w:rsidP="005C23FA">
      <w:pPr>
        <w:pStyle w:val="Explicacion"/>
        <w:rPr>
          <w:rStyle w:val="Fuentedeprrafopredeter1"/>
        </w:rPr>
      </w:pPr>
      <w:r>
        <w:rPr>
          <w:rStyle w:val="Fuentedeprrafopredeter1"/>
        </w:rPr>
        <w:t xml:space="preserve">La presente cláusula está destinada a ser </w:t>
      </w:r>
      <w:r w:rsidR="00FA2BB9">
        <w:rPr>
          <w:rStyle w:val="Fuentedeprrafopredeter1"/>
        </w:rPr>
        <w:t>firmada por</w:t>
      </w:r>
      <w:r>
        <w:rPr>
          <w:rStyle w:val="Fuentedeprrafopredeter1"/>
        </w:rPr>
        <w:t xml:space="preserve"> los</w:t>
      </w:r>
      <w:r w:rsidR="002E1300">
        <w:rPr>
          <w:rStyle w:val="Fuentedeprrafopredeter1"/>
        </w:rPr>
        <w:t xml:space="preserve"> ex</w:t>
      </w:r>
      <w:r>
        <w:rPr>
          <w:rStyle w:val="Fuentedeprrafopredeter1"/>
        </w:rPr>
        <w:t xml:space="preserve">alumnos </w:t>
      </w:r>
      <w:r w:rsidR="00FA2BB9">
        <w:rPr>
          <w:rStyle w:val="Fuentedeprrafopredeter1"/>
        </w:rPr>
        <w:t>para</w:t>
      </w:r>
      <w:r w:rsidR="00CF5F65">
        <w:rPr>
          <w:rStyle w:val="Fuentedeprrafopredeter1"/>
        </w:rPr>
        <w:t xml:space="preserve"> </w:t>
      </w:r>
      <w:r w:rsidR="002E1300">
        <w:rPr>
          <w:rStyle w:val="Fuentedeprrafopredeter1"/>
        </w:rPr>
        <w:t>autorizar las comunicaciones con el centro</w:t>
      </w:r>
      <w:r>
        <w:rPr>
          <w:rStyle w:val="Fuentedeprrafopredeter1"/>
        </w:rPr>
        <w:t>.</w:t>
      </w:r>
    </w:p>
    <w:p w14:paraId="4B187865" w14:textId="77777777" w:rsidR="007633BF" w:rsidRDefault="007633BF" w:rsidP="008E7E37">
      <w:pPr>
        <w:pStyle w:val="Explicacion"/>
        <w:rPr>
          <w:rStyle w:val="Fuentedeprrafopredeter1"/>
        </w:rPr>
      </w:pPr>
    </w:p>
    <w:p w14:paraId="04CF8540" w14:textId="77777777" w:rsidR="007633BF" w:rsidRDefault="008935B0" w:rsidP="00D6660E">
      <w:pPr>
        <w:pStyle w:val="Explicacion"/>
        <w:jc w:val="center"/>
        <w:rPr>
          <w:rStyle w:val="Fuentedeprrafopredeter1"/>
        </w:rPr>
      </w:pPr>
      <w:r>
        <w:rPr>
          <w:rStyle w:val="Fuentedeprrafopredeter1"/>
          <w:b/>
          <w:noProof/>
        </w:rPr>
        <w:drawing>
          <wp:inline distT="0" distB="0" distL="0" distR="0" wp14:anchorId="623B3165" wp14:editId="13E2DE5D">
            <wp:extent cx="718185" cy="718185"/>
            <wp:effectExtent l="0" t="0" r="0" b="0"/>
            <wp:docPr id="3" name="Imagen 3" descr="alumn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umnos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79176" w14:textId="77777777" w:rsidR="007633BF" w:rsidRDefault="008935B0" w:rsidP="003D1EFB">
      <w:pPr>
        <w:pStyle w:val="section1"/>
        <w:spacing w:before="120" w:after="0"/>
        <w:ind w:right="-1"/>
        <w:jc w:val="right"/>
        <w:rPr>
          <w:rStyle w:val="Fuentedeprrafopredeter1"/>
          <w:rFonts w:ascii="Open Sans" w:hAnsi="Open Sans" w:cs="Open Sans"/>
          <w:b/>
        </w:rPr>
      </w:pPr>
      <w:r>
        <w:rPr>
          <w:rFonts w:ascii="Open Sans" w:hAnsi="Open Sans" w:cs="Open Sans"/>
          <w:b/>
          <w:noProof/>
        </w:rPr>
        <w:drawing>
          <wp:inline distT="0" distB="0" distL="0" distR="0" wp14:anchorId="01795421" wp14:editId="269D2E43">
            <wp:extent cx="5405755" cy="316230"/>
            <wp:effectExtent l="0" t="0" r="0" b="0"/>
            <wp:docPr id="4" name="Imagen 4" descr="clausulas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ausulas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431F5" w14:textId="77777777" w:rsidR="007633BF" w:rsidRDefault="005C23FA">
      <w:pPr>
        <w:spacing w:before="240" w:after="0"/>
        <w:jc w:val="center"/>
        <w:rPr>
          <w:b/>
        </w:rPr>
      </w:pPr>
      <w:r>
        <w:rPr>
          <w:rStyle w:val="Fuentedeprrafopredeter1"/>
          <w:b/>
        </w:rPr>
        <w:t>CLÁUSULA</w:t>
      </w:r>
    </w:p>
    <w:p w14:paraId="25B66355" w14:textId="77777777" w:rsidR="001812C3" w:rsidRDefault="001812C3" w:rsidP="001812C3">
      <w:pPr>
        <w:spacing w:before="0" w:after="0" w:line="240" w:lineRule="auto"/>
        <w:rPr>
          <w:rStyle w:val="Fuentedeprrafopredeter1"/>
          <w:szCs w:val="18"/>
        </w:rPr>
      </w:pPr>
    </w:p>
    <w:tbl>
      <w:tblPr>
        <w:tblW w:w="7938" w:type="dxa"/>
        <w:jc w:val="center"/>
        <w:tblLook w:val="04A0" w:firstRow="1" w:lastRow="0" w:firstColumn="1" w:lastColumn="0" w:noHBand="0" w:noVBand="1"/>
      </w:tblPr>
      <w:tblGrid>
        <w:gridCol w:w="1415"/>
        <w:gridCol w:w="232"/>
        <w:gridCol w:w="3353"/>
        <w:gridCol w:w="227"/>
        <w:gridCol w:w="1161"/>
        <w:gridCol w:w="235"/>
        <w:gridCol w:w="1315"/>
      </w:tblGrid>
      <w:tr w:rsidR="001812C3" w14:paraId="60684515" w14:textId="77777777" w:rsidTr="00A44145">
        <w:trPr>
          <w:trHeight w:val="284"/>
          <w:jc w:val="center"/>
        </w:trPr>
        <w:tc>
          <w:tcPr>
            <w:tcW w:w="1433" w:type="dxa"/>
            <w:shd w:val="clear" w:color="auto" w:fill="7F7F7F"/>
            <w:vAlign w:val="center"/>
          </w:tcPr>
          <w:p w14:paraId="610D858D" w14:textId="77777777" w:rsidR="001812C3" w:rsidRDefault="001812C3" w:rsidP="00A44145">
            <w:pPr>
              <w:pStyle w:val="clausulascliente"/>
              <w:tabs>
                <w:tab w:val="right" w:pos="0"/>
              </w:tabs>
              <w:spacing w:before="0" w:after="0"/>
              <w:ind w:left="0"/>
              <w:jc w:val="left"/>
              <w:rPr>
                <w:color w:val="FFFFFF"/>
              </w:rPr>
            </w:pPr>
            <w:r>
              <w:rPr>
                <w:color w:val="FFFFFF"/>
              </w:rPr>
              <w:t>Apellidos</w:t>
            </w:r>
          </w:p>
        </w:tc>
        <w:tc>
          <w:tcPr>
            <w:tcW w:w="233" w:type="dxa"/>
            <w:vAlign w:val="center"/>
          </w:tcPr>
          <w:p w14:paraId="5EC94B9C" w14:textId="77777777" w:rsidR="001812C3" w:rsidRDefault="001812C3" w:rsidP="00A44145">
            <w:pPr>
              <w:pStyle w:val="clausulascliente"/>
              <w:spacing w:before="0" w:after="0"/>
              <w:jc w:val="left"/>
            </w:pPr>
          </w:p>
        </w:tc>
        <w:tc>
          <w:tcPr>
            <w:tcW w:w="3543" w:type="dxa"/>
            <w:shd w:val="clear" w:color="auto" w:fill="F2F2F2"/>
            <w:vAlign w:val="center"/>
          </w:tcPr>
          <w:p w14:paraId="6B669442" w14:textId="77777777" w:rsidR="001812C3" w:rsidRDefault="001812C3" w:rsidP="00A44145">
            <w:pPr>
              <w:pStyle w:val="clausulascliente"/>
              <w:spacing w:before="0" w:after="0"/>
              <w:jc w:val="left"/>
            </w:pPr>
          </w:p>
        </w:tc>
        <w:tc>
          <w:tcPr>
            <w:tcW w:w="227" w:type="dxa"/>
            <w:vAlign w:val="center"/>
          </w:tcPr>
          <w:p w14:paraId="59529A17" w14:textId="77777777" w:rsidR="001812C3" w:rsidRDefault="001812C3" w:rsidP="00A44145">
            <w:pPr>
              <w:pStyle w:val="clausulascliente"/>
              <w:spacing w:before="0" w:after="0"/>
              <w:jc w:val="left"/>
            </w:pPr>
          </w:p>
        </w:tc>
        <w:tc>
          <w:tcPr>
            <w:tcW w:w="1169" w:type="dxa"/>
            <w:shd w:val="clear" w:color="auto" w:fill="7F7F7F"/>
            <w:vAlign w:val="center"/>
          </w:tcPr>
          <w:p w14:paraId="50EE56C5" w14:textId="77777777" w:rsidR="001812C3" w:rsidRDefault="001812C3" w:rsidP="00A44145">
            <w:pPr>
              <w:pStyle w:val="clausulascliente"/>
              <w:tabs>
                <w:tab w:val="right" w:pos="0"/>
              </w:tabs>
              <w:spacing w:before="0" w:after="0"/>
              <w:ind w:left="0"/>
              <w:jc w:val="left"/>
              <w:rPr>
                <w:color w:val="FFFFFF"/>
              </w:rPr>
            </w:pPr>
            <w:r>
              <w:rPr>
                <w:color w:val="FFFFFF"/>
              </w:rPr>
              <w:t>Nombre</w:t>
            </w:r>
          </w:p>
        </w:tc>
        <w:tc>
          <w:tcPr>
            <w:tcW w:w="236" w:type="dxa"/>
            <w:vAlign w:val="center"/>
          </w:tcPr>
          <w:p w14:paraId="6283AB6A" w14:textId="77777777" w:rsidR="001812C3" w:rsidRDefault="001812C3" w:rsidP="00A44145">
            <w:pPr>
              <w:pStyle w:val="clausulascliente"/>
              <w:spacing w:before="0" w:after="0"/>
              <w:jc w:val="left"/>
            </w:pPr>
          </w:p>
        </w:tc>
        <w:tc>
          <w:tcPr>
            <w:tcW w:w="1381" w:type="dxa"/>
            <w:shd w:val="clear" w:color="auto" w:fill="F2F2F2"/>
            <w:vAlign w:val="center"/>
          </w:tcPr>
          <w:p w14:paraId="7053F844" w14:textId="77777777" w:rsidR="001812C3" w:rsidRDefault="001812C3" w:rsidP="00A44145">
            <w:pPr>
              <w:pStyle w:val="clausulascliente"/>
              <w:spacing w:before="0" w:after="0"/>
              <w:jc w:val="left"/>
            </w:pPr>
          </w:p>
        </w:tc>
      </w:tr>
      <w:tr w:rsidR="001812C3" w14:paraId="49C2445C" w14:textId="77777777" w:rsidTr="00A44145">
        <w:trPr>
          <w:trHeight w:hRule="exact" w:val="113"/>
          <w:jc w:val="center"/>
        </w:trPr>
        <w:tc>
          <w:tcPr>
            <w:tcW w:w="1433" w:type="dxa"/>
            <w:vAlign w:val="center"/>
          </w:tcPr>
          <w:p w14:paraId="1B2F248D" w14:textId="77777777" w:rsidR="001812C3" w:rsidRDefault="001812C3" w:rsidP="00A44145">
            <w:pPr>
              <w:pStyle w:val="clausulascliente"/>
              <w:tabs>
                <w:tab w:val="right" w:pos="0"/>
              </w:tabs>
              <w:spacing w:before="0" w:after="0"/>
              <w:ind w:left="0" w:right="142"/>
              <w:jc w:val="left"/>
            </w:pPr>
          </w:p>
        </w:tc>
        <w:tc>
          <w:tcPr>
            <w:tcW w:w="233" w:type="dxa"/>
            <w:vAlign w:val="center"/>
          </w:tcPr>
          <w:p w14:paraId="7A99FA9A" w14:textId="77777777" w:rsidR="001812C3" w:rsidRDefault="001812C3" w:rsidP="00A44145">
            <w:pPr>
              <w:pStyle w:val="clausulascliente"/>
              <w:tabs>
                <w:tab w:val="right" w:pos="0"/>
              </w:tabs>
              <w:spacing w:before="0" w:after="0"/>
              <w:ind w:left="0" w:right="142"/>
              <w:jc w:val="left"/>
            </w:pPr>
          </w:p>
        </w:tc>
        <w:tc>
          <w:tcPr>
            <w:tcW w:w="6556" w:type="dxa"/>
            <w:gridSpan w:val="5"/>
            <w:vAlign w:val="center"/>
          </w:tcPr>
          <w:p w14:paraId="002FEDCB" w14:textId="77777777" w:rsidR="001812C3" w:rsidRDefault="001812C3" w:rsidP="00A44145">
            <w:pPr>
              <w:pStyle w:val="clausulascliente"/>
              <w:tabs>
                <w:tab w:val="right" w:pos="0"/>
              </w:tabs>
              <w:spacing w:before="0" w:after="0"/>
              <w:ind w:left="0" w:right="142"/>
              <w:jc w:val="left"/>
            </w:pPr>
          </w:p>
        </w:tc>
      </w:tr>
      <w:tr w:rsidR="001812C3" w14:paraId="5EBAD92A" w14:textId="77777777" w:rsidTr="00A44145">
        <w:trPr>
          <w:trHeight w:val="284"/>
          <w:jc w:val="center"/>
        </w:trPr>
        <w:tc>
          <w:tcPr>
            <w:tcW w:w="1433" w:type="dxa"/>
            <w:shd w:val="clear" w:color="auto" w:fill="7F7F7F"/>
            <w:vAlign w:val="center"/>
          </w:tcPr>
          <w:p w14:paraId="3CC55F6E" w14:textId="33196A83" w:rsidR="001812C3" w:rsidRDefault="002E1300" w:rsidP="00A44145">
            <w:pPr>
              <w:pStyle w:val="clausulascliente"/>
              <w:tabs>
                <w:tab w:val="right" w:pos="0"/>
              </w:tabs>
              <w:spacing w:before="0" w:after="0"/>
              <w:ind w:left="0"/>
              <w:jc w:val="left"/>
              <w:rPr>
                <w:color w:val="FFFFFF"/>
              </w:rPr>
            </w:pPr>
            <w:r>
              <w:rPr>
                <w:color w:val="FFFFFF"/>
              </w:rPr>
              <w:t>Correo-e</w:t>
            </w:r>
          </w:p>
        </w:tc>
        <w:tc>
          <w:tcPr>
            <w:tcW w:w="233" w:type="dxa"/>
            <w:vAlign w:val="center"/>
          </w:tcPr>
          <w:p w14:paraId="7AEAD74C" w14:textId="77777777" w:rsidR="001812C3" w:rsidRDefault="001812C3" w:rsidP="00A44145">
            <w:pPr>
              <w:pStyle w:val="clausulascliente"/>
              <w:spacing w:before="0" w:after="0"/>
              <w:jc w:val="left"/>
            </w:pPr>
          </w:p>
        </w:tc>
        <w:tc>
          <w:tcPr>
            <w:tcW w:w="6556" w:type="dxa"/>
            <w:gridSpan w:val="5"/>
            <w:shd w:val="clear" w:color="auto" w:fill="F2F2F2"/>
            <w:vAlign w:val="center"/>
          </w:tcPr>
          <w:p w14:paraId="1E5284BC" w14:textId="77777777" w:rsidR="001812C3" w:rsidRDefault="001812C3" w:rsidP="00A44145">
            <w:pPr>
              <w:pStyle w:val="clausulascliente"/>
              <w:spacing w:before="0" w:after="0"/>
              <w:jc w:val="left"/>
            </w:pPr>
          </w:p>
        </w:tc>
      </w:tr>
    </w:tbl>
    <w:p w14:paraId="458D78E4" w14:textId="77777777" w:rsidR="007633BF" w:rsidRDefault="007633BF" w:rsidP="008E7E37">
      <w:pPr>
        <w:rPr>
          <w:rStyle w:val="Fuentedeprrafopredeter1"/>
        </w:rPr>
      </w:pPr>
    </w:p>
    <w:p w14:paraId="5F63AA74" w14:textId="77777777" w:rsidR="007633BF" w:rsidRDefault="005C23FA" w:rsidP="005C23FA">
      <w:pPr>
        <w:rPr>
          <w:rStyle w:val="Fuentedeprrafopredeter1"/>
          <w:b/>
        </w:rPr>
      </w:pPr>
      <w:r>
        <w:rPr>
          <w:rStyle w:val="Fuentedeprrafopredeter1"/>
          <w:b/>
        </w:rPr>
        <w:t>INFORMACIÓN BÁSICA DE PROTECCIÓN DE DATOS</w:t>
      </w:r>
    </w:p>
    <w:p w14:paraId="0D8F0600" w14:textId="77777777" w:rsidR="007633BF" w:rsidRDefault="005C23FA" w:rsidP="005C23FA">
      <w:pPr>
        <w:spacing w:before="0" w:after="0"/>
        <w:rPr>
          <w:rStyle w:val="Fuentedeprrafopredeter1"/>
        </w:rPr>
      </w:pPr>
      <w:r>
        <w:rPr>
          <w:rStyle w:val="Fuentedeprrafopredeter1"/>
          <w:b/>
        </w:rPr>
        <w:t>Responsable</w:t>
      </w:r>
      <w:r w:rsidR="002F34DE">
        <w:rPr>
          <w:rStyle w:val="Fuentedeprrafopredeter1"/>
          <w:b/>
        </w:rPr>
        <w:t xml:space="preserve"> del tratamiento</w:t>
      </w:r>
      <w:r>
        <w:rPr>
          <w:rStyle w:val="Fuentedeprrafopredeter1"/>
          <w:b/>
        </w:rPr>
        <w:t>:</w:t>
      </w:r>
      <w:r>
        <w:rPr>
          <w:rStyle w:val="Fuentedeprrafopredeter1"/>
        </w:rPr>
        <w:t xml:space="preserve"> </w:t>
      </w:r>
    </w:p>
    <w:p w14:paraId="42E5EA05" w14:textId="77777777" w:rsidR="007633BF" w:rsidRDefault="005C23FA" w:rsidP="005C23FA">
      <w:pPr>
        <w:spacing w:before="0" w:after="0"/>
        <w:rPr>
          <w:rStyle w:val="Fuentedeprrafopredeter1"/>
        </w:rPr>
      </w:pPr>
      <w:bookmarkStart w:id="0" w:name="_Hlk20144642"/>
      <w:r>
        <w:rPr>
          <w:rStyle w:val="Fuentedeprrafopredeter1"/>
        </w:rPr>
        <w:t>ASOCIACIÓN PARA EL FOMENTO DEL COLEGIO ALEMÁN SANTA CRUZ DE TENERIFE</w:t>
      </w:r>
      <w:bookmarkEnd w:id="0"/>
    </w:p>
    <w:p w14:paraId="094F8841" w14:textId="3EAA6A6C" w:rsidR="007633BF" w:rsidRDefault="005C23FA" w:rsidP="005C23FA">
      <w:pPr>
        <w:spacing w:before="0" w:after="0"/>
        <w:rPr>
          <w:rStyle w:val="Fuentedeprrafopredeter1"/>
        </w:rPr>
      </w:pPr>
      <w:r>
        <w:rPr>
          <w:rStyle w:val="Fuentedeprrafopredeter1"/>
        </w:rPr>
        <w:t>Calle Drago, 1, 38190 - El Rosario</w:t>
      </w:r>
      <w:r w:rsidR="002E1300">
        <w:rPr>
          <w:rStyle w:val="Fuentedeprrafopredeter1"/>
        </w:rPr>
        <w:t xml:space="preserve">, </w:t>
      </w:r>
    </w:p>
    <w:p w14:paraId="4B2ACF33" w14:textId="77777777" w:rsidR="007633BF" w:rsidRDefault="005C23FA" w:rsidP="005C23FA">
      <w:pPr>
        <w:spacing w:before="0" w:after="0"/>
        <w:rPr>
          <w:rStyle w:val="Fuentedeprrafopredeter1"/>
        </w:rPr>
      </w:pPr>
      <w:r>
        <w:rPr>
          <w:rStyle w:val="Fuentedeprrafopredeter1"/>
        </w:rPr>
        <w:t>Teléfono: 922682010</w:t>
      </w:r>
    </w:p>
    <w:p w14:paraId="445BAA19" w14:textId="77777777" w:rsidR="007633BF" w:rsidRDefault="005C23FA" w:rsidP="005C23FA">
      <w:pPr>
        <w:spacing w:before="0" w:after="0"/>
        <w:rPr>
          <w:rStyle w:val="Fuentedeprrafopredeter1"/>
        </w:rPr>
      </w:pPr>
      <w:r>
        <w:rPr>
          <w:rStyle w:val="Fuentedeprrafopredeter1"/>
        </w:rPr>
        <w:t>Fax: 922682746</w:t>
      </w:r>
    </w:p>
    <w:p w14:paraId="0B99615E" w14:textId="77777777" w:rsidR="007633BF" w:rsidRDefault="005C23FA" w:rsidP="005C23FA">
      <w:pPr>
        <w:spacing w:before="0" w:after="0"/>
        <w:rPr>
          <w:rStyle w:val="Fuentedeprrafopredeter1"/>
        </w:rPr>
      </w:pPr>
      <w:r>
        <w:rPr>
          <w:rStyle w:val="Fuentedeprrafopredeter1"/>
        </w:rPr>
        <w:t xml:space="preserve">Web: </w:t>
      </w:r>
      <w:hyperlink r:id="rId10" w:history="1">
        <w:r w:rsidR="009D08EC" w:rsidRPr="004E3A5D">
          <w:rPr>
            <w:rStyle w:val="Hipervnculo"/>
          </w:rPr>
          <w:t>www.dstenerife.eu</w:t>
        </w:r>
      </w:hyperlink>
      <w:r w:rsidR="009D08EC">
        <w:rPr>
          <w:rStyle w:val="Fuentedeprrafopredeter1"/>
        </w:rPr>
        <w:t xml:space="preserve"> </w:t>
      </w:r>
    </w:p>
    <w:p w14:paraId="16391649" w14:textId="77777777" w:rsidR="007633BF" w:rsidRDefault="005C23FA" w:rsidP="005C23FA">
      <w:pPr>
        <w:spacing w:before="0" w:after="0"/>
        <w:rPr>
          <w:rStyle w:val="Fuentedeprrafopredeter1"/>
        </w:rPr>
      </w:pPr>
      <w:r>
        <w:rPr>
          <w:rStyle w:val="Fuentedeprrafopredeter1"/>
        </w:rPr>
        <w:t xml:space="preserve">Puede contactar con el Delegado de Protección de Datos en la siguiente dirección de correo-e </w:t>
      </w:r>
      <w:hyperlink r:id="rId11" w:history="1">
        <w:r w:rsidR="009D08EC" w:rsidRPr="004E3A5D">
          <w:rPr>
            <w:rStyle w:val="Hipervnculo"/>
          </w:rPr>
          <w:t>dpd@dstenerife.eu</w:t>
        </w:r>
      </w:hyperlink>
      <w:r w:rsidR="009D08EC">
        <w:rPr>
          <w:rStyle w:val="Fuentedeprrafopredeter1"/>
        </w:rPr>
        <w:t xml:space="preserve"> </w:t>
      </w:r>
    </w:p>
    <w:p w14:paraId="2718BEC5" w14:textId="77777777" w:rsidR="007633BF" w:rsidRDefault="007633BF" w:rsidP="005C23FA">
      <w:pPr>
        <w:spacing w:before="0" w:after="0"/>
        <w:rPr>
          <w:rStyle w:val="Fuentedeprrafopredeter1"/>
        </w:rPr>
      </w:pPr>
    </w:p>
    <w:p w14:paraId="0AF3A749" w14:textId="05EBDC85" w:rsidR="00646318" w:rsidRDefault="005C23FA" w:rsidP="005C23FA">
      <w:pPr>
        <w:spacing w:before="0" w:after="0"/>
        <w:rPr>
          <w:rStyle w:val="Fuentedeprrafopredeter1"/>
        </w:rPr>
      </w:pPr>
      <w:r>
        <w:rPr>
          <w:rStyle w:val="Fuentedeprrafopredeter1"/>
          <w:b/>
        </w:rPr>
        <w:t>Finalidad:</w:t>
      </w:r>
      <w:r>
        <w:rPr>
          <w:rStyle w:val="Fuentedeprrafopredeter1"/>
        </w:rPr>
        <w:t xml:space="preserve"> </w:t>
      </w:r>
      <w:r w:rsidR="003B2108">
        <w:rPr>
          <w:rStyle w:val="Fuentedeprrafopredeter1"/>
        </w:rPr>
        <w:t xml:space="preserve">Gestión </w:t>
      </w:r>
      <w:r w:rsidR="005D46DE">
        <w:rPr>
          <w:rStyle w:val="Fuentedeprrafopredeter1"/>
        </w:rPr>
        <w:t>de las actividades promovidas por parte del Colegio con los exalumnos</w:t>
      </w:r>
      <w:r w:rsidR="00646318">
        <w:rPr>
          <w:rStyle w:val="Fuentedeprrafopredeter1"/>
        </w:rPr>
        <w:t xml:space="preserve"> del Centro. </w:t>
      </w:r>
    </w:p>
    <w:p w14:paraId="0CE73808" w14:textId="77777777" w:rsidR="00646318" w:rsidRDefault="00646318" w:rsidP="005C23FA">
      <w:pPr>
        <w:spacing w:before="0" w:after="0"/>
        <w:rPr>
          <w:rStyle w:val="Fuentedeprrafopredeter1"/>
        </w:rPr>
      </w:pPr>
    </w:p>
    <w:p w14:paraId="7C0F727F" w14:textId="2693103D" w:rsidR="00FA2BB9" w:rsidRDefault="00646318" w:rsidP="005C23FA">
      <w:pPr>
        <w:spacing w:before="0" w:after="0"/>
        <w:rPr>
          <w:rStyle w:val="Fuentedeprrafopredeter1"/>
        </w:rPr>
      </w:pPr>
      <w:r>
        <w:rPr>
          <w:rStyle w:val="Fuentedeprrafopredeter1"/>
        </w:rPr>
        <w:t xml:space="preserve">[_] Autorizo </w:t>
      </w:r>
      <w:r w:rsidR="005D46DE">
        <w:rPr>
          <w:rStyle w:val="Fuentedeprrafopredeter1"/>
        </w:rPr>
        <w:t>el envío de informaciones, publicaciones y/o eventos que puedan llevarse a cabo</w:t>
      </w:r>
      <w:r>
        <w:rPr>
          <w:rStyle w:val="Fuentedeprrafopredeter1"/>
        </w:rPr>
        <w:t xml:space="preserve"> por parte del Centro y que sean de mi interés</w:t>
      </w:r>
      <w:r w:rsidR="00FA2BB9">
        <w:rPr>
          <w:rStyle w:val="Fuentedeprrafopredeter1"/>
        </w:rPr>
        <w:t xml:space="preserve">. </w:t>
      </w:r>
    </w:p>
    <w:p w14:paraId="1177051D" w14:textId="77777777" w:rsidR="00FA2BB9" w:rsidRDefault="00FA2BB9" w:rsidP="005C23FA">
      <w:pPr>
        <w:spacing w:before="0" w:after="0"/>
        <w:rPr>
          <w:rStyle w:val="Fuentedeprrafopredeter1"/>
        </w:rPr>
      </w:pPr>
    </w:p>
    <w:p w14:paraId="7B5B53A5" w14:textId="07DDA960" w:rsidR="007633BF" w:rsidRDefault="00FA2BB9" w:rsidP="005C23FA">
      <w:pPr>
        <w:spacing w:before="0" w:after="0"/>
        <w:rPr>
          <w:rStyle w:val="Fuentedeprrafopredeter1"/>
        </w:rPr>
      </w:pPr>
      <w:r>
        <w:rPr>
          <w:rStyle w:val="Fuentedeprrafopredeter1"/>
        </w:rPr>
        <w:t>[_] Autoriz</w:t>
      </w:r>
      <w:r w:rsidR="005D46DE">
        <w:rPr>
          <w:rStyle w:val="Fuentedeprrafopredeter1"/>
        </w:rPr>
        <w:t>o</w:t>
      </w:r>
      <w:r>
        <w:rPr>
          <w:rStyle w:val="Fuentedeprrafopredeter1"/>
        </w:rPr>
        <w:t xml:space="preserve"> la </w:t>
      </w:r>
      <w:r w:rsidR="001812C3">
        <w:rPr>
          <w:rStyle w:val="Fuentedeprrafopredeter1"/>
        </w:rPr>
        <w:t>publicación en la página web del colegio, redes sociales y/o medios de comunicación</w:t>
      </w:r>
      <w:r w:rsidRPr="00FA2BB9">
        <w:rPr>
          <w:rStyle w:val="Fuentedeprrafopredeter1"/>
        </w:rPr>
        <w:t xml:space="preserve"> </w:t>
      </w:r>
      <w:r>
        <w:rPr>
          <w:rStyle w:val="Fuentedeprrafopredeter1"/>
        </w:rPr>
        <w:t>de</w:t>
      </w:r>
      <w:r w:rsidR="00265D8B">
        <w:rPr>
          <w:rStyle w:val="Fuentedeprrafopredeter1"/>
        </w:rPr>
        <w:t xml:space="preserve"> las imágenes obtenidas durante la</w:t>
      </w:r>
      <w:r>
        <w:rPr>
          <w:rStyle w:val="Fuentedeprrafopredeter1"/>
        </w:rPr>
        <w:t xml:space="preserve"> realiza</w:t>
      </w:r>
      <w:r w:rsidR="00265D8B">
        <w:rPr>
          <w:rStyle w:val="Fuentedeprrafopredeter1"/>
        </w:rPr>
        <w:t xml:space="preserve">ción de los </w:t>
      </w:r>
      <w:r w:rsidR="00646318">
        <w:rPr>
          <w:rStyle w:val="Fuentedeprrafopredeter1"/>
        </w:rPr>
        <w:t>distintos eventos o actos de exalumnos</w:t>
      </w:r>
      <w:r w:rsidR="00265D8B">
        <w:rPr>
          <w:rStyle w:val="Fuentedeprrafopredeter1"/>
        </w:rPr>
        <w:t xml:space="preserve">. </w:t>
      </w:r>
    </w:p>
    <w:p w14:paraId="79A4D71A" w14:textId="12304B18" w:rsidR="00F4249C" w:rsidRDefault="00F4249C" w:rsidP="005C23FA">
      <w:pPr>
        <w:spacing w:before="0" w:after="0"/>
        <w:rPr>
          <w:rStyle w:val="Fuentedeprrafopredeter1"/>
        </w:rPr>
      </w:pPr>
    </w:p>
    <w:p w14:paraId="4F51429A" w14:textId="3CC2AB5A" w:rsidR="00856F06" w:rsidRDefault="005C23FA" w:rsidP="005C23FA">
      <w:pPr>
        <w:spacing w:before="0" w:after="0"/>
        <w:rPr>
          <w:rStyle w:val="Fuentedeprrafopredeter1"/>
        </w:rPr>
      </w:pPr>
      <w:r>
        <w:rPr>
          <w:rStyle w:val="Fuentedeprrafopredeter1"/>
          <w:b/>
        </w:rPr>
        <w:t>Legitimación:</w:t>
      </w:r>
      <w:r>
        <w:rPr>
          <w:rStyle w:val="Fuentedeprrafopredeter1"/>
        </w:rPr>
        <w:t xml:space="preserve"> Consentimiento del</w:t>
      </w:r>
      <w:r w:rsidR="00265D8B">
        <w:rPr>
          <w:rStyle w:val="Fuentedeprrafopredeter1"/>
        </w:rPr>
        <w:t xml:space="preserve"> interesado.</w:t>
      </w:r>
    </w:p>
    <w:p w14:paraId="7B74E04A" w14:textId="77777777" w:rsidR="002F34DE" w:rsidRDefault="002F34DE" w:rsidP="005C23FA">
      <w:pPr>
        <w:spacing w:before="0" w:after="0"/>
        <w:rPr>
          <w:rStyle w:val="Fuentedeprrafopredeter1"/>
        </w:rPr>
      </w:pPr>
    </w:p>
    <w:p w14:paraId="4DCD68A0" w14:textId="13347277" w:rsidR="007633BF" w:rsidRDefault="005C23FA" w:rsidP="005C23FA">
      <w:pPr>
        <w:spacing w:before="0" w:after="0"/>
        <w:rPr>
          <w:rStyle w:val="Fuentedeprrafopredeter1"/>
        </w:rPr>
      </w:pPr>
      <w:r>
        <w:rPr>
          <w:rStyle w:val="Fuentedeprrafopredeter1"/>
          <w:b/>
        </w:rPr>
        <w:t>Destinatarios:</w:t>
      </w:r>
      <w:r>
        <w:rPr>
          <w:rStyle w:val="Fuentedeprrafopredeter1"/>
        </w:rPr>
        <w:t xml:space="preserve"> Sus da</w:t>
      </w:r>
      <w:bookmarkStart w:id="1" w:name="_GoBack"/>
      <w:bookmarkEnd w:id="1"/>
      <w:r>
        <w:rPr>
          <w:rStyle w:val="Fuentedeprrafopredeter1"/>
        </w:rPr>
        <w:t xml:space="preserve">tos </w:t>
      </w:r>
      <w:r w:rsidR="00625723">
        <w:rPr>
          <w:rStyle w:val="Fuentedeprrafopredeter1"/>
        </w:rPr>
        <w:t>podrán ser</w:t>
      </w:r>
      <w:r>
        <w:rPr>
          <w:rStyle w:val="Fuentedeprrafopredeter1"/>
        </w:rPr>
        <w:t xml:space="preserve"> cedidos a </w:t>
      </w:r>
      <w:r w:rsidR="00625723">
        <w:rPr>
          <w:rStyle w:val="Fuentedeprrafopredeter1"/>
        </w:rPr>
        <w:t>t</w:t>
      </w:r>
      <w:r>
        <w:rPr>
          <w:rStyle w:val="Fuentedeprrafopredeter1"/>
        </w:rPr>
        <w:t xml:space="preserve">erceras empresas </w:t>
      </w:r>
      <w:r w:rsidR="002F34DE">
        <w:rPr>
          <w:rStyle w:val="Fuentedeprrafopredeter1"/>
        </w:rPr>
        <w:t xml:space="preserve">o entidades </w:t>
      </w:r>
      <w:r w:rsidR="007A49DA">
        <w:rPr>
          <w:rStyle w:val="Fuentedeprrafopredeter1"/>
        </w:rPr>
        <w:t>cuando la realización de la actividad lo requiera</w:t>
      </w:r>
      <w:r w:rsidR="002F34DE">
        <w:rPr>
          <w:rStyle w:val="Fuentedeprrafopredeter1"/>
        </w:rPr>
        <w:t xml:space="preserve">. </w:t>
      </w:r>
    </w:p>
    <w:p w14:paraId="5C3391C6" w14:textId="77777777" w:rsidR="007633BF" w:rsidRDefault="007633BF" w:rsidP="005C23FA">
      <w:pPr>
        <w:spacing w:before="0" w:after="0"/>
        <w:rPr>
          <w:rStyle w:val="Fuentedeprrafopredeter1"/>
        </w:rPr>
      </w:pPr>
    </w:p>
    <w:p w14:paraId="416C35FE" w14:textId="77777777" w:rsidR="007633BF" w:rsidRDefault="005C23FA" w:rsidP="005C23FA">
      <w:pPr>
        <w:spacing w:before="0" w:after="0"/>
        <w:rPr>
          <w:rStyle w:val="Fuentedeprrafopredeter1"/>
        </w:rPr>
      </w:pPr>
      <w:r>
        <w:rPr>
          <w:rStyle w:val="Fuentedeprrafopredeter1"/>
          <w:b/>
        </w:rPr>
        <w:t>Derechos:</w:t>
      </w:r>
      <w:r>
        <w:rPr>
          <w:rStyle w:val="Fuentedeprrafopredeter1"/>
        </w:rPr>
        <w:t xml:space="preserve"> Pueden ejercer sus derechos de acceso, rectificación, </w:t>
      </w:r>
      <w:r w:rsidR="00856F06">
        <w:rPr>
          <w:rStyle w:val="Fuentedeprrafopredeter1"/>
        </w:rPr>
        <w:t>supresión</w:t>
      </w:r>
      <w:r>
        <w:rPr>
          <w:rStyle w:val="Fuentedeprrafopredeter1"/>
        </w:rPr>
        <w:t xml:space="preserve">, oposición, </w:t>
      </w:r>
      <w:bookmarkStart w:id="2" w:name="_Hlk493772236"/>
      <w:r>
        <w:rPr>
          <w:rStyle w:val="Fuentedeprrafopredeter1"/>
        </w:rPr>
        <w:t>portabilidad y limitación</w:t>
      </w:r>
      <w:bookmarkEnd w:id="2"/>
      <w:r>
        <w:rPr>
          <w:rStyle w:val="Fuentedeprrafopredeter1"/>
        </w:rPr>
        <w:t xml:space="preserve"> o revocar el consentimiento en la dirección arriba indicada.</w:t>
      </w:r>
    </w:p>
    <w:p w14:paraId="6F601BAD" w14:textId="77777777" w:rsidR="00856F06" w:rsidRDefault="00856F06" w:rsidP="005C23FA">
      <w:pPr>
        <w:spacing w:before="0" w:after="0"/>
        <w:rPr>
          <w:rStyle w:val="Fuentedeprrafopredeter1"/>
        </w:rPr>
      </w:pPr>
    </w:p>
    <w:p w14:paraId="5512A3D9" w14:textId="77777777" w:rsidR="007633BF" w:rsidRDefault="005C23FA" w:rsidP="005C23FA">
      <w:pPr>
        <w:spacing w:before="0" w:after="0"/>
        <w:rPr>
          <w:rStyle w:val="Fuentedeprrafopredeter1"/>
        </w:rPr>
      </w:pPr>
      <w:r w:rsidRPr="00856F06">
        <w:rPr>
          <w:rStyle w:val="Fuentedeprrafopredeter1"/>
          <w:b/>
        </w:rPr>
        <w:t>Información Adicional</w:t>
      </w:r>
      <w:r>
        <w:rPr>
          <w:rStyle w:val="Fuentedeprrafopredeter1"/>
        </w:rPr>
        <w:t>: Puede consultar la información adicional y detallada sobre protección de datos en la secretaría del centro</w:t>
      </w:r>
      <w:r w:rsidR="009A3676">
        <w:rPr>
          <w:rStyle w:val="Fuentedeprrafopredeter1"/>
        </w:rPr>
        <w:t xml:space="preserve"> o </w:t>
      </w:r>
      <w:r w:rsidR="002F34DE">
        <w:rPr>
          <w:rStyle w:val="Fuentedeprrafopredeter1"/>
        </w:rPr>
        <w:t xml:space="preserve">en </w:t>
      </w:r>
      <w:hyperlink r:id="rId12" w:history="1">
        <w:r w:rsidR="002F34DE" w:rsidRPr="004E3A5D">
          <w:rPr>
            <w:rStyle w:val="Hipervnculo"/>
          </w:rPr>
          <w:t>www.dstenerife.eu</w:t>
        </w:r>
      </w:hyperlink>
      <w:r w:rsidR="002F34DE">
        <w:rPr>
          <w:rStyle w:val="Fuentedeprrafopredeter1"/>
        </w:rPr>
        <w:t xml:space="preserve"> </w:t>
      </w:r>
    </w:p>
    <w:p w14:paraId="1FAB368F" w14:textId="3233A26E" w:rsidR="00FA2BB9" w:rsidRDefault="00FA2BB9" w:rsidP="00720D9E">
      <w:r>
        <w:t xml:space="preserve">En Santa Cruz a __ </w:t>
      </w:r>
      <w:proofErr w:type="spellStart"/>
      <w:r>
        <w:t>de</w:t>
      </w:r>
      <w:proofErr w:type="spellEnd"/>
      <w:r>
        <w:t xml:space="preserve"> _________ </w:t>
      </w:r>
      <w:proofErr w:type="spellStart"/>
      <w:r>
        <w:t>de</w:t>
      </w:r>
      <w:proofErr w:type="spellEnd"/>
      <w:r>
        <w:t xml:space="preserve"> 20__</w:t>
      </w:r>
    </w:p>
    <w:p w14:paraId="391596A6" w14:textId="6A41CA2F" w:rsidR="00FA2BB9" w:rsidRDefault="00FA2BB9" w:rsidP="00720D9E">
      <w:r>
        <w:t>Firmado: D./Dª: ________________________</w:t>
      </w:r>
    </w:p>
    <w:sectPr w:rsidR="00FA2BB9">
      <w:headerReference w:type="default" r:id="rId13"/>
      <w:footerReference w:type="default" r:id="rId14"/>
      <w:pgSz w:w="11906" w:h="16838"/>
      <w:pgMar w:top="2552" w:right="1701" w:bottom="1701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D4339" w14:textId="77777777" w:rsidR="009F5F8B" w:rsidRDefault="009F5F8B">
      <w:pPr>
        <w:spacing w:before="0" w:after="0" w:line="240" w:lineRule="auto"/>
      </w:pPr>
      <w:r>
        <w:separator/>
      </w:r>
    </w:p>
  </w:endnote>
  <w:endnote w:type="continuationSeparator" w:id="0">
    <w:p w14:paraId="33054FC4" w14:textId="77777777" w:rsidR="009F5F8B" w:rsidRDefault="009F5F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tisSemiSans">
    <w:altName w:val="Calibri"/>
    <w:charset w:val="00"/>
    <w:family w:val="auto"/>
    <w:pitch w:val="variable"/>
    <w:sig w:usb0="A00000A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6871"/>
      <w:gridCol w:w="1633"/>
    </w:tblGrid>
    <w:tr w:rsidR="007633BF" w14:paraId="4FECF2ED" w14:textId="77777777" w:rsidTr="003E5715">
      <w:trPr>
        <w:trHeight w:val="142"/>
      </w:trPr>
      <w:tc>
        <w:tcPr>
          <w:tcW w:w="7054" w:type="dxa"/>
          <w:vAlign w:val="bottom"/>
        </w:tcPr>
        <w:p w14:paraId="57D15145" w14:textId="4D8BFE3A" w:rsidR="007633BF" w:rsidRDefault="00793AA8" w:rsidP="003E5715">
          <w:pPr>
            <w:pStyle w:val="encabezado-piepgina"/>
            <w:ind w:left="0"/>
            <w:jc w:val="left"/>
          </w:pPr>
          <w:r>
            <w:t xml:space="preserve">| ASOCIACIÓN PARA EL FOMENTO DEL COLEGIO ALEMÁN SANTA CRUZ DE TENERIFE | v 1.0 | </w:t>
          </w:r>
          <w:r w:rsidR="00646318">
            <w:t>06</w:t>
          </w:r>
          <w:r w:rsidR="002F34DE">
            <w:t xml:space="preserve"> </w:t>
          </w:r>
          <w:r w:rsidR="00646318">
            <w:t>noviembre</w:t>
          </w:r>
          <w:r>
            <w:t xml:space="preserve"> 201</w:t>
          </w:r>
          <w:r w:rsidR="00FA2BB9">
            <w:t>9</w:t>
          </w:r>
          <w:r>
            <w:t>|</w:t>
          </w:r>
        </w:p>
      </w:tc>
      <w:tc>
        <w:tcPr>
          <w:tcW w:w="1666" w:type="dxa"/>
          <w:vAlign w:val="bottom"/>
        </w:tcPr>
        <w:p w14:paraId="1427A4E0" w14:textId="77777777" w:rsidR="007633BF" w:rsidRDefault="009D475A" w:rsidP="003E5715">
          <w:pPr>
            <w:pStyle w:val="encabezado-piepgina"/>
            <w:ind w:right="-2"/>
            <w:jc w:val="right"/>
          </w:pPr>
          <w:r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  \* MERGEFORMAT </w:instrText>
          </w:r>
          <w:r>
            <w:rPr>
              <w:b/>
              <w:sz w:val="18"/>
              <w:szCs w:val="18"/>
            </w:rPr>
            <w:fldChar w:fldCharType="separate"/>
          </w:r>
          <w:r>
            <w:rPr>
              <w:b/>
              <w:sz w:val="18"/>
              <w:szCs w:val="18"/>
            </w:rPr>
            <w:t>1</w:t>
          </w:r>
          <w:r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|</w:t>
          </w:r>
          <w:r>
            <w:t xml:space="preserve"> </w:t>
          </w:r>
          <w:r>
            <w:fldChar w:fldCharType="begin"/>
          </w:r>
          <w:r>
            <w:instrText xml:space="preserve"> NUMPAGES  \# "0"  \* MERGEFORMAT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503047DC" w14:textId="77777777" w:rsidR="007633BF" w:rsidRDefault="007633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83A0" w14:textId="77777777" w:rsidR="009F5F8B" w:rsidRDefault="009F5F8B">
      <w:pPr>
        <w:spacing w:before="0" w:after="0" w:line="240" w:lineRule="auto"/>
      </w:pPr>
      <w:r>
        <w:separator/>
      </w:r>
    </w:p>
  </w:footnote>
  <w:footnote w:type="continuationSeparator" w:id="0">
    <w:p w14:paraId="75864C29" w14:textId="77777777" w:rsidR="009F5F8B" w:rsidRDefault="009F5F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4" w:type="dxa"/>
      <w:tblLayout w:type="fixed"/>
      <w:tblLook w:val="04A0" w:firstRow="1" w:lastRow="0" w:firstColumn="1" w:lastColumn="0" w:noHBand="0" w:noVBand="1"/>
    </w:tblPr>
    <w:tblGrid>
      <w:gridCol w:w="4322"/>
      <w:gridCol w:w="4322"/>
    </w:tblGrid>
    <w:tr w:rsidR="00870FA7" w:rsidRPr="00912D31" w14:paraId="5BA10DF8" w14:textId="77777777" w:rsidTr="00870FA7">
      <w:trPr>
        <w:trHeight w:val="989"/>
      </w:trPr>
      <w:tc>
        <w:tcPr>
          <w:tcW w:w="4322" w:type="dxa"/>
          <w:vMerge w:val="restart"/>
        </w:tcPr>
        <w:p w14:paraId="24D2C7CA" w14:textId="77777777" w:rsidR="00870FA7" w:rsidRPr="00912D31" w:rsidRDefault="00870FA7" w:rsidP="00870FA7">
          <w:pPr>
            <w:pStyle w:val="Encabezado"/>
            <w:ind w:left="-105"/>
          </w:pPr>
          <w:r w:rsidRPr="009E082B">
            <w:rPr>
              <w:noProof/>
            </w:rPr>
            <w:drawing>
              <wp:inline distT="0" distB="0" distL="0" distR="0" wp14:anchorId="26D5D316" wp14:editId="740FC243">
                <wp:extent cx="552450" cy="762000"/>
                <wp:effectExtent l="0" t="0" r="0" b="0"/>
                <wp:docPr id="6" name="Imagen 6" descr="Sit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Sit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</w:tcPr>
        <w:p w14:paraId="45474EA6" w14:textId="77777777" w:rsidR="00870FA7" w:rsidRPr="00912D31" w:rsidRDefault="00870FA7" w:rsidP="00870FA7">
          <w:pPr>
            <w:pStyle w:val="Encabezado"/>
            <w:jc w:val="right"/>
          </w:pPr>
          <w:r w:rsidRPr="009E082B">
            <w:rPr>
              <w:noProof/>
            </w:rPr>
            <w:drawing>
              <wp:inline distT="0" distB="0" distL="0" distR="0" wp14:anchorId="1B9C8B4A" wp14:editId="5F984E9A">
                <wp:extent cx="219075" cy="219075"/>
                <wp:effectExtent l="0" t="0" r="9525" b="9525"/>
                <wp:docPr id="5" name="Imagen 5" descr="G:\DISeño GRAFico\DG003_AIXA CORPORE\1208 manual identidad corporativa\documentos\pruebas DEF\clausul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 descr="G:\DISeño GRAFico\DG003_AIXA CORPORE\1208 manual identidad corporativa\documentos\pruebas DEF\clausul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0FA7" w:rsidRPr="00912D31" w14:paraId="1FC95E72" w14:textId="77777777" w:rsidTr="00870FA7">
      <w:tc>
        <w:tcPr>
          <w:tcW w:w="4322" w:type="dxa"/>
          <w:vMerge/>
        </w:tcPr>
        <w:p w14:paraId="4CA1D0DD" w14:textId="77777777" w:rsidR="00870FA7" w:rsidRPr="00912D31" w:rsidRDefault="00870FA7" w:rsidP="00870FA7">
          <w:pPr>
            <w:pStyle w:val="Encabezado"/>
          </w:pPr>
        </w:p>
      </w:tc>
      <w:tc>
        <w:tcPr>
          <w:tcW w:w="4322" w:type="dxa"/>
          <w:vAlign w:val="bottom"/>
        </w:tcPr>
        <w:p w14:paraId="76D68C18" w14:textId="77777777" w:rsidR="00870FA7" w:rsidRPr="00912D31" w:rsidRDefault="00870FA7" w:rsidP="00870FA7">
          <w:pPr>
            <w:pStyle w:val="encabezado-piepgina"/>
            <w:ind w:right="-77"/>
            <w:jc w:val="right"/>
          </w:pPr>
          <w:r w:rsidRPr="00912D31">
            <w:t xml:space="preserve">| Cláusulas y otros documentos de </w:t>
          </w:r>
          <w:r>
            <w:t>protección de datos</w:t>
          </w:r>
          <w:r w:rsidRPr="00912D31">
            <w:t xml:space="preserve"> | </w:t>
          </w:r>
        </w:p>
      </w:tc>
    </w:tr>
  </w:tbl>
  <w:p w14:paraId="0B38FA48" w14:textId="77777777" w:rsidR="007633BF" w:rsidRDefault="007633BF" w:rsidP="00870FA7">
    <w:pPr>
      <w:pStyle w:val="Encabezado1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5" o:spid="_x0000_i1026" type="#_x0000_t75" style="width:113.25pt;height:113.25pt;visibility:visible" o:bullet="t">
        <v:imagedata r:id="rId1" o:title="clausulas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5A"/>
    <w:rsid w:val="00050CDC"/>
    <w:rsid w:val="000741D1"/>
    <w:rsid w:val="00125533"/>
    <w:rsid w:val="001812C3"/>
    <w:rsid w:val="00182721"/>
    <w:rsid w:val="001B4260"/>
    <w:rsid w:val="002432E3"/>
    <w:rsid w:val="00265D8B"/>
    <w:rsid w:val="002E1300"/>
    <w:rsid w:val="002E7E18"/>
    <w:rsid w:val="002F34DE"/>
    <w:rsid w:val="00346CE1"/>
    <w:rsid w:val="00381159"/>
    <w:rsid w:val="003B2108"/>
    <w:rsid w:val="003D1EFB"/>
    <w:rsid w:val="003E5715"/>
    <w:rsid w:val="0042341D"/>
    <w:rsid w:val="005164E5"/>
    <w:rsid w:val="005278A3"/>
    <w:rsid w:val="00567DB6"/>
    <w:rsid w:val="005C23FA"/>
    <w:rsid w:val="005D46DE"/>
    <w:rsid w:val="00625723"/>
    <w:rsid w:val="00646318"/>
    <w:rsid w:val="00662069"/>
    <w:rsid w:val="00673F48"/>
    <w:rsid w:val="00703BA6"/>
    <w:rsid w:val="00720D9E"/>
    <w:rsid w:val="00735A2C"/>
    <w:rsid w:val="00746DC3"/>
    <w:rsid w:val="007633BF"/>
    <w:rsid w:val="00793AA8"/>
    <w:rsid w:val="007A49DA"/>
    <w:rsid w:val="007B7C2F"/>
    <w:rsid w:val="007E33AA"/>
    <w:rsid w:val="00856F06"/>
    <w:rsid w:val="00870FA7"/>
    <w:rsid w:val="008935B0"/>
    <w:rsid w:val="008940EF"/>
    <w:rsid w:val="008B4782"/>
    <w:rsid w:val="008E7E37"/>
    <w:rsid w:val="008F7300"/>
    <w:rsid w:val="009212D6"/>
    <w:rsid w:val="00993460"/>
    <w:rsid w:val="009A3676"/>
    <w:rsid w:val="009D08EC"/>
    <w:rsid w:val="009D211E"/>
    <w:rsid w:val="009D475A"/>
    <w:rsid w:val="009F5F8B"/>
    <w:rsid w:val="00A02143"/>
    <w:rsid w:val="00AD4D2A"/>
    <w:rsid w:val="00B016A8"/>
    <w:rsid w:val="00B25D5C"/>
    <w:rsid w:val="00B270EA"/>
    <w:rsid w:val="00B35DE7"/>
    <w:rsid w:val="00BC3171"/>
    <w:rsid w:val="00C37425"/>
    <w:rsid w:val="00CC52D6"/>
    <w:rsid w:val="00CF32CE"/>
    <w:rsid w:val="00CF5F65"/>
    <w:rsid w:val="00D22181"/>
    <w:rsid w:val="00D56349"/>
    <w:rsid w:val="00D6660E"/>
    <w:rsid w:val="00DC6D79"/>
    <w:rsid w:val="00E50F64"/>
    <w:rsid w:val="00E52189"/>
    <w:rsid w:val="00EB1065"/>
    <w:rsid w:val="00ED278C"/>
    <w:rsid w:val="00F00952"/>
    <w:rsid w:val="00F10D5F"/>
    <w:rsid w:val="00F4249C"/>
    <w:rsid w:val="00FA2BB9"/>
    <w:rsid w:val="00FA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740675"/>
  <w15:chartTrackingRefBased/>
  <w15:docId w15:val="{DCD1505B-2783-48B6-A0C0-CEAD4A95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0D9E"/>
    <w:pPr>
      <w:suppressAutoHyphens/>
      <w:spacing w:before="120" w:after="120" w:line="100" w:lineRule="atLeast"/>
      <w:ind w:left="284" w:right="284"/>
      <w:jc w:val="both"/>
      <w:textAlignment w:val="baseline"/>
    </w:pPr>
    <w:rPr>
      <w:rFonts w:ascii="Verdana" w:eastAsia="Calibri" w:hAnsi="Verdana"/>
      <w:kern w:val="1"/>
      <w:sz w:val="18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tulo7Car">
    <w:name w:val="Título 7 Car"/>
    <w:rPr>
      <w:rFonts w:ascii="RotisSemiSans" w:eastAsia="Times New Roman" w:hAnsi="RotisSemiSans" w:cs="Times New Roman"/>
      <w:iCs/>
      <w:sz w:val="20"/>
    </w:rPr>
  </w:style>
  <w:style w:type="character" w:customStyle="1" w:styleId="Ttulo5Car">
    <w:name w:val="Título 5 Car"/>
    <w:rPr>
      <w:rFonts w:ascii="Verdana" w:eastAsia="Times New Roman" w:hAnsi="Verdana" w:cs="Times New Roman"/>
      <w:b/>
      <w:sz w:val="18"/>
    </w:rPr>
  </w:style>
  <w:style w:type="character" w:customStyle="1" w:styleId="Ttulo4Car">
    <w:name w:val="Título 4 Car"/>
    <w:rPr>
      <w:rFonts w:ascii="Verdana" w:eastAsia="Times New Roman" w:hAnsi="Verdana" w:cs="Times New Roman"/>
      <w:b/>
      <w:bCs/>
      <w:iCs/>
      <w:sz w:val="18"/>
      <w:u w:val="single"/>
    </w:rPr>
  </w:style>
  <w:style w:type="character" w:customStyle="1" w:styleId="Ttulo3Car">
    <w:name w:val="Título 3 Car"/>
    <w:rPr>
      <w:rFonts w:ascii="Verdana" w:eastAsia="Times New Roman" w:hAnsi="Verdana" w:cs="Times New Roman"/>
      <w:bCs/>
      <w:caps/>
      <w:sz w:val="18"/>
    </w:rPr>
  </w:style>
  <w:style w:type="character" w:customStyle="1" w:styleId="Ttulo1Car">
    <w:name w:val="Título 1 Car"/>
    <w:rPr>
      <w:rFonts w:ascii="Verdana" w:eastAsia="Times New Roman" w:hAnsi="Verdana"/>
      <w:b/>
      <w:bCs/>
      <w:caps/>
      <w:sz w:val="18"/>
      <w:szCs w:val="28"/>
      <w:u w:val="single"/>
    </w:rPr>
  </w:style>
  <w:style w:type="character" w:customStyle="1" w:styleId="Ttulo2Car">
    <w:name w:val="Título 2 Car"/>
    <w:rPr>
      <w:rFonts w:ascii="Verdana" w:eastAsia="Times New Roman" w:hAnsi="Verdana" w:cs="Times New Roman"/>
      <w:bCs/>
      <w:sz w:val="15"/>
      <w:szCs w:val="15"/>
    </w:rPr>
  </w:style>
  <w:style w:type="character" w:customStyle="1" w:styleId="Ttulo6Car">
    <w:name w:val="Título 6 Car"/>
    <w:rPr>
      <w:rFonts w:ascii="Verdana" w:eastAsia="Times New Roman" w:hAnsi="Verdana" w:cs="Times New Roman"/>
      <w:iCs/>
      <w:sz w:val="18"/>
    </w:rPr>
  </w:style>
  <w:style w:type="character" w:styleId="Hipervnculo">
    <w:name w:val="Hyperlink"/>
    <w:rPr>
      <w:color w:val="0000FF"/>
      <w:u w:val="single"/>
    </w:rPr>
  </w:style>
  <w:style w:type="character" w:customStyle="1" w:styleId="EncabezadoCar">
    <w:name w:val="Encabezado Car"/>
    <w:uiPriority w:val="99"/>
    <w:rPr>
      <w:rFonts w:ascii="Verdana" w:hAnsi="Verdana"/>
      <w:sz w:val="18"/>
    </w:rPr>
  </w:style>
  <w:style w:type="character" w:customStyle="1" w:styleId="PiedepginaCar">
    <w:name w:val="Pie de página Car"/>
    <w:rPr>
      <w:rFonts w:ascii="Verdana" w:hAnsi="Verdana"/>
      <w:sz w:val="18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-piepginaCar">
    <w:name w:val="encabezado-pie página Car"/>
    <w:rPr>
      <w:rFonts w:ascii="Lucida Sans Typewriter" w:hAnsi="Lucida Sans Typewriter"/>
      <w:sz w:val="10"/>
    </w:rPr>
  </w:style>
  <w:style w:type="character" w:customStyle="1" w:styleId="clausulasclienteCar">
    <w:name w:val="clausulas cliente Car"/>
    <w:rPr>
      <w:rFonts w:ascii="Verdana" w:hAnsi="Verdana"/>
      <w:sz w:val="17"/>
    </w:rPr>
  </w:style>
  <w:style w:type="character" w:customStyle="1" w:styleId="Refdenotaalpie1">
    <w:name w:val="Ref. de nota al pie1"/>
    <w:rPr>
      <w:rFonts w:ascii="Verdana" w:hAnsi="Verdana"/>
      <w:position w:val="20"/>
      <w:sz w:val="13"/>
    </w:rPr>
  </w:style>
  <w:style w:type="character" w:customStyle="1" w:styleId="centradoclausulasCar">
    <w:name w:val="centrado clausulas Car"/>
    <w:rPr>
      <w:rFonts w:ascii="Verdana" w:hAnsi="Verdana"/>
      <w:b/>
      <w:caps/>
      <w:sz w:val="18"/>
    </w:rPr>
  </w:style>
  <w:style w:type="character" w:customStyle="1" w:styleId="a">
    <w:name w:val="a"/>
    <w:basedOn w:val="Fuentedeprrafopredeter1"/>
  </w:style>
  <w:style w:type="character" w:customStyle="1" w:styleId="InitialStyle">
    <w:name w:val="InitialStyle"/>
    <w:rPr>
      <w:rFonts w:ascii="Courier New" w:hAnsi="Courier New"/>
      <w:color w:val="00000A"/>
      <w:spacing w:val="0"/>
      <w:sz w:val="24"/>
    </w:rPr>
  </w:style>
  <w:style w:type="character" w:customStyle="1" w:styleId="TextonotapieCar">
    <w:name w:val="Texto nota pie Car"/>
    <w:rPr>
      <w:rFonts w:ascii="Times New Roman" w:eastAsia="Times New Roman" w:hAnsi="Times New Roman" w:cs="Times New Roman"/>
      <w:sz w:val="20"/>
      <w:szCs w:val="20"/>
    </w:rPr>
  </w:style>
  <w:style w:type="character" w:customStyle="1" w:styleId="cartaCar">
    <w:name w:val="carta Car"/>
    <w:rPr>
      <w:rFonts w:ascii="Verdana" w:hAnsi="Verdana"/>
      <w:sz w:val="17"/>
    </w:rPr>
  </w:style>
  <w:style w:type="character" w:customStyle="1" w:styleId="TextoindependienteCar">
    <w:name w:val="Texto independiente Car"/>
    <w:rPr>
      <w:rFonts w:ascii="Times New Roman" w:eastAsia="Times New Roman" w:hAnsi="Times New Roman" w:cs="Times New Roman"/>
      <w:sz w:val="24"/>
      <w:szCs w:val="24"/>
    </w:rPr>
  </w:style>
  <w:style w:type="character" w:customStyle="1" w:styleId="PiedepginaCar1">
    <w:name w:val="Pie de página Car1"/>
    <w:rPr>
      <w:rFonts w:ascii="Verdana" w:hAnsi="Verdana"/>
      <w:sz w:val="18"/>
      <w:lang w:val="es-ES" w:eastAsia="ar-SA" w:bidi="ar-SA"/>
    </w:rPr>
  </w:style>
  <w:style w:type="character" w:customStyle="1" w:styleId="apple-converted-space">
    <w:name w:val="apple-converted-space"/>
    <w:basedOn w:val="Fuentedeprrafopredeter1"/>
  </w:style>
  <w:style w:type="character" w:styleId="AcrnimoHTML">
    <w:name w:val="HTML Acronym"/>
    <w:basedOn w:val="Fuentedeprrafopredeter1"/>
  </w:style>
  <w:style w:type="character" w:customStyle="1" w:styleId="Hipervnculovisitado1">
    <w:name w:val="Hipervínculo visitado1"/>
    <w:rPr>
      <w:color w:val="8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nfasis1">
    <w:name w:val="Énfasis1"/>
    <w:rPr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WWCharLFO2LVL2">
    <w:name w:val="WW_CharLFO2LVL2"/>
    <w:rPr>
      <w:rFonts w:ascii="Times New Roman" w:hAnsi="Times New Roman" w:cs="Courier New"/>
    </w:rPr>
  </w:style>
  <w:style w:type="character" w:customStyle="1" w:styleId="WWCharLFO2LVL5">
    <w:name w:val="WW_CharLFO2LVL5"/>
    <w:rPr>
      <w:rFonts w:ascii="Times New Roman" w:hAnsi="Times New Roman" w:cs="Courier New"/>
    </w:rPr>
  </w:style>
  <w:style w:type="character" w:customStyle="1" w:styleId="WWCharLFO2LVL8">
    <w:name w:val="WW_CharLFO2LVL8"/>
    <w:rPr>
      <w:rFonts w:ascii="Times New Roman" w:hAnsi="Times New Roman" w:cs="Courier New"/>
    </w:rPr>
  </w:style>
  <w:style w:type="character" w:customStyle="1" w:styleId="WWCharLFO3LVL2">
    <w:name w:val="WW_CharLFO3LVL2"/>
    <w:rPr>
      <w:rFonts w:ascii="Times New Roman" w:hAnsi="Times New Roman" w:cs="Courier New"/>
    </w:rPr>
  </w:style>
  <w:style w:type="character" w:customStyle="1" w:styleId="WWCharLFO3LVL5">
    <w:name w:val="WW_CharLFO3LVL5"/>
    <w:rPr>
      <w:rFonts w:ascii="Times New Roman" w:hAnsi="Times New Roman" w:cs="Courier New"/>
    </w:rPr>
  </w:style>
  <w:style w:type="character" w:customStyle="1" w:styleId="WWCharLFO3LVL8">
    <w:name w:val="WW_CharLFO3LVL8"/>
    <w:rPr>
      <w:rFonts w:ascii="Times New Roman" w:hAnsi="Times New Roman" w:cs="Courier New"/>
    </w:rPr>
  </w:style>
  <w:style w:type="character" w:customStyle="1" w:styleId="WWCharLFO8LVL1">
    <w:name w:val="WW_CharLFO8LVL1"/>
    <w:rPr>
      <w:sz w:val="20"/>
    </w:rPr>
  </w:style>
  <w:style w:type="character" w:customStyle="1" w:styleId="WWCharLFO8LVL2">
    <w:name w:val="WW_CharLFO8LVL2"/>
    <w:rPr>
      <w:sz w:val="20"/>
    </w:rPr>
  </w:style>
  <w:style w:type="character" w:customStyle="1" w:styleId="WWCharLFO8LVL3">
    <w:name w:val="WW_CharLFO8LVL3"/>
    <w:rPr>
      <w:sz w:val="20"/>
    </w:rPr>
  </w:style>
  <w:style w:type="character" w:customStyle="1" w:styleId="WWCharLFO8LVL4">
    <w:name w:val="WW_CharLFO8LVL4"/>
    <w:rPr>
      <w:sz w:val="20"/>
    </w:rPr>
  </w:style>
  <w:style w:type="character" w:customStyle="1" w:styleId="WWCharLFO8LVL5">
    <w:name w:val="WW_CharLFO8LVL5"/>
    <w:rPr>
      <w:sz w:val="20"/>
    </w:rPr>
  </w:style>
  <w:style w:type="character" w:customStyle="1" w:styleId="WWCharLFO8LVL6">
    <w:name w:val="WW_CharLFO8LVL6"/>
    <w:rPr>
      <w:sz w:val="20"/>
    </w:rPr>
  </w:style>
  <w:style w:type="character" w:customStyle="1" w:styleId="WWCharLFO8LVL7">
    <w:name w:val="WW_CharLFO8LVL7"/>
    <w:rPr>
      <w:sz w:val="20"/>
    </w:rPr>
  </w:style>
  <w:style w:type="character" w:customStyle="1" w:styleId="WWCharLFO8LVL8">
    <w:name w:val="WW_CharLFO8LVL8"/>
    <w:rPr>
      <w:sz w:val="20"/>
    </w:rPr>
  </w:style>
  <w:style w:type="character" w:customStyle="1" w:styleId="WWCharLFO8LVL9">
    <w:name w:val="WW_CharLFO8LVL9"/>
    <w:rPr>
      <w:sz w:val="20"/>
    </w:rPr>
  </w:style>
  <w:style w:type="character" w:customStyle="1" w:styleId="Caracteresdenotaalpie">
    <w:name w:val="Caracteres de nota al pie"/>
  </w:style>
  <w:style w:type="paragraph" w:customStyle="1" w:styleId="Ttulo11">
    <w:name w:val="Título 11"/>
    <w:basedOn w:val="Normal"/>
    <w:next w:val="Textoindependiente"/>
    <w:pPr>
      <w:keepNext/>
      <w:numPr>
        <w:numId w:val="1"/>
      </w:numPr>
      <w:spacing w:before="240" w:after="0"/>
      <w:ind w:right="-1"/>
      <w:outlineLvl w:val="0"/>
    </w:pPr>
    <w:rPr>
      <w:rFonts w:eastAsia="Times New Roman"/>
      <w:b/>
      <w:bCs/>
      <w:caps/>
      <w:szCs w:val="28"/>
      <w:u w:val="single"/>
    </w:rPr>
  </w:style>
  <w:style w:type="paragraph" w:customStyle="1" w:styleId="Ttulo21">
    <w:name w:val="Título 21"/>
    <w:basedOn w:val="Normal"/>
    <w:next w:val="Textoindependiente"/>
    <w:pPr>
      <w:keepNext/>
      <w:keepLines/>
      <w:numPr>
        <w:ilvl w:val="1"/>
        <w:numId w:val="1"/>
      </w:numPr>
      <w:spacing w:before="0" w:after="0"/>
      <w:ind w:right="-1"/>
      <w:jc w:val="left"/>
      <w:outlineLvl w:val="1"/>
    </w:pPr>
    <w:rPr>
      <w:rFonts w:eastAsia="Times New Roman"/>
      <w:bCs/>
      <w:sz w:val="15"/>
      <w:szCs w:val="15"/>
    </w:rPr>
  </w:style>
  <w:style w:type="paragraph" w:customStyle="1" w:styleId="Ttulo31">
    <w:name w:val="Título 31"/>
    <w:basedOn w:val="Normal"/>
    <w:next w:val="Textoindependiente"/>
    <w:pPr>
      <w:keepNext/>
      <w:keepLines/>
      <w:numPr>
        <w:ilvl w:val="2"/>
        <w:numId w:val="1"/>
      </w:numPr>
      <w:outlineLvl w:val="2"/>
    </w:pPr>
    <w:rPr>
      <w:rFonts w:eastAsia="Times New Roman"/>
      <w:bCs/>
      <w:caps/>
    </w:rPr>
  </w:style>
  <w:style w:type="paragraph" w:customStyle="1" w:styleId="Ttulo41">
    <w:name w:val="Título 41"/>
    <w:basedOn w:val="Normal"/>
    <w:next w:val="Textoindependiente"/>
    <w:pPr>
      <w:keepNext/>
      <w:keepLines/>
      <w:numPr>
        <w:ilvl w:val="3"/>
        <w:numId w:val="1"/>
      </w:numPr>
      <w:outlineLvl w:val="3"/>
    </w:pPr>
    <w:rPr>
      <w:rFonts w:eastAsia="Times New Roman"/>
      <w:b/>
      <w:bCs/>
      <w:iCs/>
      <w:u w:val="single"/>
    </w:rPr>
  </w:style>
  <w:style w:type="paragraph" w:customStyle="1" w:styleId="Ttulo51">
    <w:name w:val="Título 51"/>
    <w:basedOn w:val="Normal"/>
    <w:next w:val="Textoindependiente"/>
    <w:pPr>
      <w:keepNext/>
      <w:keepLines/>
      <w:numPr>
        <w:ilvl w:val="4"/>
        <w:numId w:val="1"/>
      </w:numPr>
      <w:outlineLvl w:val="4"/>
    </w:pPr>
    <w:rPr>
      <w:rFonts w:eastAsia="Times New Roman"/>
      <w:b/>
    </w:rPr>
  </w:style>
  <w:style w:type="paragraph" w:customStyle="1" w:styleId="Ttulo61">
    <w:name w:val="Título 61"/>
    <w:basedOn w:val="Normal"/>
    <w:next w:val="Textoindependiente"/>
    <w:pPr>
      <w:keepNext/>
      <w:keepLines/>
      <w:numPr>
        <w:ilvl w:val="5"/>
        <w:numId w:val="1"/>
      </w:numPr>
      <w:outlineLvl w:val="5"/>
    </w:pPr>
    <w:rPr>
      <w:rFonts w:eastAsia="Times New Roman"/>
      <w:iCs/>
    </w:rPr>
  </w:style>
  <w:style w:type="paragraph" w:customStyle="1" w:styleId="Ttulo71">
    <w:name w:val="Título 71"/>
    <w:basedOn w:val="Normal"/>
    <w:next w:val="Textoindependiente"/>
    <w:pPr>
      <w:keepNext/>
      <w:keepLines/>
      <w:numPr>
        <w:ilvl w:val="6"/>
        <w:numId w:val="1"/>
      </w:numPr>
      <w:spacing w:before="0" w:after="0"/>
      <w:outlineLvl w:val="6"/>
    </w:pPr>
    <w:rPr>
      <w:rFonts w:ascii="RotisSemiSans" w:eastAsia="Times New Roman" w:hAnsi="RotisSemiSans"/>
      <w:iCs/>
      <w:sz w:val="20"/>
    </w:r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ascii="Calibri" w:eastAsia="Calibri" w:hAnsi="Calibri"/>
      <w:kern w:val="1"/>
      <w:lang w:eastAsia="ar-SA"/>
    </w:rPr>
  </w:style>
  <w:style w:type="paragraph" w:customStyle="1" w:styleId="Encabezado1">
    <w:name w:val="Encabezado1"/>
    <w:basedOn w:val="Normal"/>
    <w:pPr>
      <w:suppressLineNumbers/>
      <w:tabs>
        <w:tab w:val="center" w:pos="4252"/>
        <w:tab w:val="right" w:pos="8504"/>
      </w:tabs>
      <w:spacing w:before="0" w:after="0"/>
    </w:pPr>
  </w:style>
  <w:style w:type="paragraph" w:styleId="Textoindependiente">
    <w:name w:val="Body Text"/>
    <w:basedOn w:val="Normal"/>
    <w:pPr>
      <w:spacing w:before="0" w:after="0"/>
      <w:ind w:left="0" w:right="-40"/>
      <w:jc w:val="left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xtoindependiente"/>
    <w:rPr>
      <w:rFonts w:cs="Arial"/>
    </w:rPr>
  </w:style>
  <w:style w:type="paragraph" w:customStyle="1" w:styleId="Descripcin1">
    <w:name w:val="Descripción1"/>
    <w:basedOn w:val="Normal"/>
    <w:pPr>
      <w:suppressLineNumbers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Prrafodelista">
    <w:name w:val="List Paragraph"/>
    <w:basedOn w:val="Normal"/>
    <w:qFormat/>
    <w:pPr>
      <w:ind w:left="720" w:right="0"/>
    </w:pPr>
  </w:style>
  <w:style w:type="paragraph" w:styleId="TDC1">
    <w:name w:val="toc 1"/>
    <w:basedOn w:val="Normal"/>
    <w:pPr>
      <w:tabs>
        <w:tab w:val="left" w:pos="567"/>
        <w:tab w:val="right" w:leader="dot" w:pos="8494"/>
      </w:tabs>
      <w:jc w:val="left"/>
    </w:pPr>
    <w:rPr>
      <w:b/>
      <w:bCs/>
      <w:caps/>
      <w:szCs w:val="20"/>
    </w:rPr>
  </w:style>
  <w:style w:type="paragraph" w:styleId="TDC2">
    <w:name w:val="toc 2"/>
    <w:basedOn w:val="Normal"/>
    <w:pPr>
      <w:tabs>
        <w:tab w:val="left" w:pos="1134"/>
        <w:tab w:val="left" w:pos="1467"/>
        <w:tab w:val="right" w:leader="dot" w:pos="9061"/>
      </w:tabs>
      <w:spacing w:before="0" w:after="0"/>
      <w:ind w:left="567" w:right="0" w:hanging="567"/>
      <w:jc w:val="left"/>
    </w:pPr>
    <w:rPr>
      <w:caps/>
      <w:szCs w:val="20"/>
    </w:rPr>
  </w:style>
  <w:style w:type="paragraph" w:styleId="TDC3">
    <w:name w:val="toc 3"/>
    <w:basedOn w:val="Normal"/>
    <w:pPr>
      <w:tabs>
        <w:tab w:val="right" w:leader="dot" w:pos="9429"/>
      </w:tabs>
      <w:spacing w:before="0" w:after="0"/>
      <w:ind w:left="357" w:right="0"/>
      <w:jc w:val="left"/>
    </w:pPr>
    <w:rPr>
      <w:iCs/>
      <w:caps/>
      <w:szCs w:val="20"/>
    </w:rPr>
  </w:style>
  <w:style w:type="paragraph" w:styleId="TDC4">
    <w:name w:val="toc 4"/>
    <w:basedOn w:val="Normal"/>
    <w:pPr>
      <w:tabs>
        <w:tab w:val="right" w:leader="dot" w:pos="9329"/>
      </w:tabs>
      <w:spacing w:before="0" w:after="0"/>
      <w:ind w:left="540" w:right="0"/>
      <w:jc w:val="left"/>
    </w:pPr>
    <w:rPr>
      <w:rFonts w:ascii="Calibri" w:hAnsi="Calibri"/>
      <w:szCs w:val="18"/>
    </w:rPr>
  </w:style>
  <w:style w:type="paragraph" w:styleId="TDC5">
    <w:name w:val="toc 5"/>
    <w:basedOn w:val="Normal"/>
    <w:pPr>
      <w:tabs>
        <w:tab w:val="right" w:leader="dot" w:pos="9226"/>
      </w:tabs>
      <w:spacing w:before="0" w:after="0"/>
      <w:ind w:left="720" w:right="0"/>
      <w:jc w:val="left"/>
    </w:pPr>
    <w:rPr>
      <w:rFonts w:ascii="Calibri" w:hAnsi="Calibri"/>
      <w:szCs w:val="18"/>
    </w:rPr>
  </w:style>
  <w:style w:type="paragraph" w:styleId="TDC6">
    <w:name w:val="toc 6"/>
    <w:basedOn w:val="Normal"/>
    <w:pPr>
      <w:tabs>
        <w:tab w:val="right" w:leader="dot" w:pos="9123"/>
      </w:tabs>
      <w:spacing w:before="0" w:after="0"/>
      <w:ind w:left="900" w:right="0"/>
      <w:jc w:val="left"/>
    </w:pPr>
    <w:rPr>
      <w:rFonts w:ascii="Calibri" w:hAnsi="Calibri"/>
      <w:szCs w:val="18"/>
    </w:rPr>
  </w:style>
  <w:style w:type="paragraph" w:styleId="TDC7">
    <w:name w:val="toc 7"/>
    <w:basedOn w:val="Normal"/>
    <w:pPr>
      <w:tabs>
        <w:tab w:val="right" w:leader="dot" w:pos="9020"/>
      </w:tabs>
      <w:spacing w:before="0" w:after="0"/>
      <w:ind w:left="1080" w:right="0"/>
      <w:jc w:val="left"/>
    </w:pPr>
    <w:rPr>
      <w:rFonts w:ascii="Calibri" w:hAnsi="Calibri"/>
      <w:szCs w:val="18"/>
    </w:rPr>
  </w:style>
  <w:style w:type="paragraph" w:styleId="TDC8">
    <w:name w:val="toc 8"/>
    <w:basedOn w:val="Normal"/>
    <w:pPr>
      <w:tabs>
        <w:tab w:val="right" w:leader="dot" w:pos="8917"/>
      </w:tabs>
      <w:spacing w:before="0" w:after="0"/>
      <w:ind w:left="1260" w:right="0"/>
      <w:jc w:val="left"/>
    </w:pPr>
    <w:rPr>
      <w:rFonts w:ascii="Calibri" w:hAnsi="Calibri"/>
      <w:szCs w:val="18"/>
    </w:rPr>
  </w:style>
  <w:style w:type="paragraph" w:styleId="TDC9">
    <w:name w:val="toc 9"/>
    <w:basedOn w:val="Normal"/>
    <w:pPr>
      <w:tabs>
        <w:tab w:val="right" w:leader="dot" w:pos="8814"/>
      </w:tabs>
      <w:spacing w:before="0" w:after="0"/>
      <w:ind w:left="1440" w:right="0"/>
      <w:jc w:val="left"/>
    </w:pPr>
    <w:rPr>
      <w:rFonts w:ascii="Calibri" w:hAnsi="Calibri"/>
      <w:szCs w:val="18"/>
    </w:rPr>
  </w:style>
  <w:style w:type="paragraph" w:styleId="Piedepgina">
    <w:name w:val="footer"/>
    <w:basedOn w:val="Normal"/>
    <w:pPr>
      <w:suppressLineNumbers/>
      <w:tabs>
        <w:tab w:val="center" w:pos="4252"/>
        <w:tab w:val="right" w:pos="8504"/>
      </w:tabs>
      <w:spacing w:before="0" w:after="0"/>
    </w:pPr>
  </w:style>
  <w:style w:type="paragraph" w:styleId="Textodeglobo">
    <w:name w:val="Balloon Text"/>
    <w:basedOn w:val="Normal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encabezado-piepgina">
    <w:name w:val="encabezado-pie página"/>
    <w:basedOn w:val="Normal"/>
    <w:qFormat/>
    <w:pPr>
      <w:spacing w:before="0" w:after="0"/>
    </w:pPr>
    <w:rPr>
      <w:rFonts w:ascii="Lucida Sans Typewriter" w:hAnsi="Lucida Sans Typewriter"/>
      <w:sz w:val="10"/>
    </w:rPr>
  </w:style>
  <w:style w:type="paragraph" w:customStyle="1" w:styleId="section1">
    <w:name w:val="section1"/>
    <w:basedOn w:val="Normal"/>
    <w:link w:val="section1Car"/>
    <w:pPr>
      <w:spacing w:before="100" w:after="100"/>
      <w:ind w:left="0" w:right="-4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lausulascliente">
    <w:name w:val="clausulas cliente"/>
    <w:basedOn w:val="Normal"/>
    <w:qFormat/>
    <w:pPr>
      <w:tabs>
        <w:tab w:val="right" w:pos="284"/>
      </w:tabs>
      <w:ind w:left="142" w:right="140"/>
    </w:pPr>
    <w:rPr>
      <w:sz w:val="17"/>
    </w:rPr>
  </w:style>
  <w:style w:type="paragraph" w:customStyle="1" w:styleId="centradoclausulas">
    <w:name w:val="centrado clausulas"/>
    <w:basedOn w:val="Normal"/>
    <w:pPr>
      <w:jc w:val="center"/>
    </w:pPr>
    <w:rPr>
      <w:b/>
      <w:caps/>
    </w:rPr>
  </w:style>
  <w:style w:type="paragraph" w:customStyle="1" w:styleId="Textonotapie1">
    <w:name w:val="Texto nota pie1"/>
    <w:basedOn w:val="Normal"/>
    <w:pPr>
      <w:spacing w:before="0" w:after="0"/>
      <w:ind w:left="0" w:right="-40"/>
      <w:jc w:val="left"/>
    </w:pPr>
    <w:rPr>
      <w:rFonts w:ascii="Times New Roman" w:eastAsia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  <w:ind w:left="0" w:right="-4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arta">
    <w:name w:val="carta"/>
    <w:basedOn w:val="clausulascliente"/>
    <w:pPr>
      <w:spacing w:before="0" w:after="0"/>
      <w:ind w:left="0" w:right="142"/>
    </w:pPr>
  </w:style>
  <w:style w:type="paragraph" w:customStyle="1" w:styleId="Default">
    <w:name w:val="Default"/>
    <w:pPr>
      <w:suppressAutoHyphens/>
      <w:spacing w:line="100" w:lineRule="atLeast"/>
      <w:textAlignment w:val="baseline"/>
    </w:pPr>
    <w:rPr>
      <w:rFonts w:ascii="Century Gothic" w:hAnsi="Century Gothic" w:cs="Century Gothic"/>
      <w:color w:val="000000"/>
      <w:kern w:val="1"/>
      <w:sz w:val="24"/>
      <w:szCs w:val="24"/>
      <w:lang w:eastAsia="ar-SA"/>
    </w:rPr>
  </w:style>
  <w:style w:type="paragraph" w:styleId="Encabezado">
    <w:name w:val="header"/>
    <w:basedOn w:val="Normal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character" w:styleId="Mencinsinresolver">
    <w:name w:val="Unresolved Mention"/>
    <w:uiPriority w:val="99"/>
    <w:semiHidden/>
    <w:unhideWhenUsed/>
    <w:rsid w:val="009D475A"/>
    <w:rPr>
      <w:color w:val="808080"/>
      <w:shd w:val="clear" w:color="auto" w:fill="E6E6E6"/>
    </w:rPr>
  </w:style>
  <w:style w:type="paragraph" w:customStyle="1" w:styleId="Explicacion">
    <w:name w:val="Explicacion"/>
    <w:basedOn w:val="section1"/>
    <w:link w:val="ExplicacionCar"/>
    <w:qFormat/>
    <w:rsid w:val="00720D9E"/>
    <w:pPr>
      <w:spacing w:before="0" w:after="0"/>
      <w:ind w:right="0"/>
      <w:jc w:val="both"/>
    </w:pPr>
    <w:rPr>
      <w:rFonts w:ascii="Open Sans" w:hAnsi="Open Sans" w:cs="Open Sans"/>
      <w:sz w:val="20"/>
      <w:szCs w:val="20"/>
    </w:rPr>
  </w:style>
  <w:style w:type="table" w:styleId="Tablaconcuadrcula">
    <w:name w:val="Table Grid"/>
    <w:basedOn w:val="Tablanormal"/>
    <w:uiPriority w:val="39"/>
    <w:rsid w:val="00CC5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1Car">
    <w:name w:val="section1 Car"/>
    <w:link w:val="section1"/>
    <w:rsid w:val="00B35DE7"/>
    <w:rPr>
      <w:kern w:val="1"/>
      <w:sz w:val="24"/>
      <w:szCs w:val="24"/>
      <w:lang w:eastAsia="ar-SA"/>
    </w:rPr>
  </w:style>
  <w:style w:type="character" w:customStyle="1" w:styleId="ExplicacionCar">
    <w:name w:val="Explicacion Car"/>
    <w:link w:val="Explicacion"/>
    <w:rsid w:val="00720D9E"/>
    <w:rPr>
      <w:rFonts w:ascii="Open Sans" w:hAnsi="Open Sans" w:cs="Open Sans"/>
      <w:kern w:val="1"/>
      <w:sz w:val="24"/>
      <w:szCs w:val="24"/>
      <w:lang w:eastAsia="ar-SA"/>
    </w:rPr>
  </w:style>
  <w:style w:type="paragraph" w:customStyle="1" w:styleId="western">
    <w:name w:val="western"/>
    <w:basedOn w:val="Normal"/>
    <w:rsid w:val="008E7E37"/>
    <w:pPr>
      <w:suppressAutoHyphens w:val="0"/>
      <w:spacing w:before="100" w:beforeAutospacing="1" w:after="0" w:line="240" w:lineRule="auto"/>
      <w:ind w:left="0" w:right="0"/>
      <w:jc w:val="left"/>
      <w:textAlignment w:val="auto"/>
    </w:pPr>
    <w:rPr>
      <w:rFonts w:ascii="Arial" w:eastAsia="Times New Roman" w:hAnsi="Arial" w:cs="Arial"/>
      <w:kern w:val="0"/>
      <w:sz w:val="24"/>
      <w:szCs w:val="24"/>
      <w:lang w:eastAsia="es-ES"/>
    </w:rPr>
  </w:style>
  <w:style w:type="paragraph" w:customStyle="1" w:styleId="Textbody">
    <w:name w:val="Text body"/>
    <w:basedOn w:val="Normal"/>
    <w:rsid w:val="005C23FA"/>
    <w:pPr>
      <w:autoSpaceDN w:val="0"/>
      <w:spacing w:line="240" w:lineRule="auto"/>
      <w:ind w:left="0" w:right="0"/>
    </w:pPr>
    <w:rPr>
      <w:rFonts w:ascii="Times New Roman" w:eastAsia="Times New Roman" w:hAnsi="Times New Roman"/>
      <w:kern w:val="3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stenerife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d@dstenerife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stenerife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2012-2671-47E3-9A1C-9A8AEC20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afumero</dc:creator>
  <cp:keywords/>
  <cp:lastModifiedBy>Bárbara Fernández González</cp:lastModifiedBy>
  <cp:revision>2</cp:revision>
  <cp:lastPrinted>2018-04-18T13:39:00Z</cp:lastPrinted>
  <dcterms:created xsi:type="dcterms:W3CDTF">2019-11-06T14:04:00Z</dcterms:created>
  <dcterms:modified xsi:type="dcterms:W3CDTF">2019-11-06T14:04:00Z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